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A64" w:rsidRPr="00681A64" w:rsidRDefault="00681A64" w:rsidP="00681A64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</w:pPr>
      <w:r w:rsidRPr="00681A64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关于推荐东莞市第三届</w:t>
      </w:r>
    </w:p>
    <w:p w:rsidR="00681A64" w:rsidRPr="00681A64" w:rsidRDefault="00681A64" w:rsidP="00681A64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</w:pPr>
      <w:r w:rsidRPr="00681A64">
        <w:rPr>
          <w:rFonts w:ascii="方正小标宋简体" w:eastAsia="方正小标宋简体" w:hAnsi="Times New Roman" w:cs="Times New Roman" w:hint="eastAsia"/>
          <w:color w:val="000000"/>
          <w:kern w:val="0"/>
          <w:sz w:val="44"/>
          <w:szCs w:val="44"/>
        </w:rPr>
        <w:t>突发事件应急管理专家的通知</w:t>
      </w:r>
    </w:p>
    <w:p w:rsidR="00681A64" w:rsidRPr="00681A64" w:rsidRDefault="002E7CA3" w:rsidP="00425C0A">
      <w:pPr>
        <w:autoSpaceDE w:val="0"/>
        <w:autoSpaceDN w:val="0"/>
        <w:adjustRightInd w:val="0"/>
        <w:spacing w:beforeLines="50" w:afterLines="50" w:line="600" w:lineRule="exact"/>
        <w:jc w:val="righ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人事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函〔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2018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〕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33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 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号</w:t>
      </w:r>
    </w:p>
    <w:p w:rsidR="001A0083" w:rsidRDefault="00425C0A" w:rsidP="001A0083">
      <w:pPr>
        <w:autoSpaceDE w:val="0"/>
        <w:autoSpaceDN w:val="0"/>
        <w:adjustRightInd w:val="0"/>
        <w:spacing w:line="600" w:lineRule="exact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各二级组织机构</w:t>
      </w:r>
      <w:r w:rsidR="00681A64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：</w:t>
      </w:r>
    </w:p>
    <w:p w:rsidR="00681A64" w:rsidRPr="00681A64" w:rsidRDefault="00681A64" w:rsidP="001A008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东莞市第二届突发事件应急管理专家为加强和完善我市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行政决策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和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“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专家决策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”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相结合的应急管理决策机制发挥了重要的作用，为有效预防和科学应对突发事件做出了突出的贡献，顺利完成了聘期内各项工作任务。鉴此，根据省有关规定和我市应急管理工作计划，市政府决定开展东莞市第三届应急管理专家的推荐评聘工作。现将有关事项通知如下：</w:t>
      </w:r>
    </w:p>
    <w:p w:rsidR="00681A64" w:rsidRPr="00D64DCC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D64DCC">
        <w:rPr>
          <w:rFonts w:ascii="黑体" w:eastAsia="黑体" w:hAnsi="黑体" w:cs="Times New Roman"/>
          <w:color w:val="000000"/>
          <w:kern w:val="0"/>
          <w:sz w:val="32"/>
          <w:szCs w:val="32"/>
        </w:rPr>
        <w:t>一、推荐条件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（一）具有良好的政治思想素质、严谨的科学精神、高尚的职业道德和较强的决策咨询能力。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（二）具有高级以上专业技术职称，对相关领域突发事件（附件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）处置具备丰富的经验，或在应急管理领域有较高的理论造诣，在市内外同行中有较高的声望。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（三）身体健康，年龄在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65 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岁以下（两院院士、特殊专才年龄不限，博士生导师、享受国务院特殊津贴的专家年龄可放宽至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70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岁），在精力和时间上能够保证参加应急管理专家必须参加的相关活动。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（四）受过</w:t>
      </w:r>
      <w:r w:rsidRPr="00681A64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刑事处罚或被开除公职的人员不得入选。</w:t>
      </w:r>
    </w:p>
    <w:p w:rsidR="00681A64" w:rsidRPr="00D64DCC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D64DCC">
        <w:rPr>
          <w:rFonts w:ascii="黑体" w:eastAsia="黑体" w:hAnsi="黑体" w:cs="Times New Roman"/>
          <w:color w:val="000000"/>
          <w:kern w:val="0"/>
          <w:sz w:val="32"/>
          <w:szCs w:val="32"/>
        </w:rPr>
        <w:t>二、推荐及评聘程序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lastRenderedPageBreak/>
        <w:t>（一）专家推荐以自愿为原则，各</w:t>
      </w:r>
      <w:r w:rsidR="00BA0C3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二级组织机构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在自荐基础上，参考突发事件应急管理专家推荐分解表（附件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），遵循</w:t>
      </w:r>
      <w:r w:rsidR="00BA0C3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精简、合适</w:t>
      </w:r>
      <w:r w:rsidR="00BA0C3C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原则，经认真审核、遴选后，于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5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月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</w:t>
      </w:r>
      <w:r w:rsidR="00763453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3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日前填写东莞市突发事件应急管理专家推荐汇总表（附件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）和东莞市突发事件应急管理专家登记表（附件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）报</w:t>
      </w:r>
      <w:r w:rsidR="00730736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师资科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（行政楼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A-406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）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。推荐要严谨、恰当和负责，不要海量推荐。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（二）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学校经审核后报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市政府应急办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，</w:t>
      </w:r>
      <w:r w:rsidR="00913FCE"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市政府应急办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收集、汇总、审核推荐名单后，报市突发事件应急委员会审定。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（三）经审定后拟聘请的专家名单在市政府门户网站公示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5 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天无异议，由市政府颁发聘书，聘期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 xml:space="preserve">5 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年。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（四）突发事件应急管理专家推荐分解表（附件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）中应急管理专家推荐的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牵头部门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、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“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推荐数目</w:t>
      </w:r>
      <w:r w:rsidR="00913FCE"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”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仅</w:t>
      </w:r>
      <w:proofErr w:type="gramStart"/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属建议</w:t>
      </w:r>
      <w:proofErr w:type="gramEnd"/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性质，如确有合适人选，可跨领域或超数目推荐。</w:t>
      </w:r>
    </w:p>
    <w:p w:rsidR="00681A64" w:rsidRPr="00913FCE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Times New Roman"/>
          <w:color w:val="000000"/>
          <w:kern w:val="0"/>
          <w:sz w:val="32"/>
          <w:szCs w:val="32"/>
        </w:rPr>
      </w:pPr>
      <w:r w:rsidRPr="00913FCE">
        <w:rPr>
          <w:rFonts w:ascii="黑体" w:eastAsia="黑体" w:hAnsi="黑体" w:cs="Times New Roman"/>
          <w:color w:val="000000"/>
          <w:kern w:val="0"/>
          <w:sz w:val="32"/>
          <w:szCs w:val="32"/>
        </w:rPr>
        <w:t>三、专家职责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（一）积极主动为全市应急管理工作出谋献策。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（二）参加应急管理专题调研、课题研究、宣教培训及相关学术交流活动。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（三）应邀参与协助处置特别重大突发事件。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（四）根据工作需要，参加处置重大突发事件，指导处置较大突发事件。</w:t>
      </w:r>
    </w:p>
    <w:p w:rsidR="00681A64" w:rsidRDefault="00681A64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（五）市政府应急办交办的其他相关工作。</w:t>
      </w:r>
    </w:p>
    <w:p w:rsidR="00913FCE" w:rsidRDefault="00913FCE" w:rsidP="00913FCE">
      <w:pPr>
        <w:autoSpaceDE w:val="0"/>
        <w:autoSpaceDN w:val="0"/>
        <w:adjustRightInd w:val="0"/>
        <w:spacing w:beforeLines="50"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联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系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人：黄兰虹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苗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青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 xml:space="preserve">  </w:t>
      </w:r>
    </w:p>
    <w:p w:rsidR="00913FCE" w:rsidRPr="00681A64" w:rsidRDefault="00913FCE" w:rsidP="003650A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lastRenderedPageBreak/>
        <w:t>联系电话：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22861638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22862182</w:t>
      </w:r>
    </w:p>
    <w:p w:rsidR="00681A64" w:rsidRPr="00681A64" w:rsidRDefault="00681A64" w:rsidP="005241B7">
      <w:pPr>
        <w:autoSpaceDE w:val="0"/>
        <w:autoSpaceDN w:val="0"/>
        <w:adjustRightInd w:val="0"/>
        <w:spacing w:beforeLines="50" w:line="600" w:lineRule="exact"/>
        <w:ind w:firstLineChars="200" w:firstLine="64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附件：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．突发事件应急管理专家推荐领域分类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500" w:firstLine="160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2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．突发事件应急管理专家推荐分解表</w:t>
      </w:r>
    </w:p>
    <w:p w:rsidR="00681A64" w:rsidRPr="00681A64" w:rsidRDefault="00681A64" w:rsidP="003650A7">
      <w:pPr>
        <w:autoSpaceDE w:val="0"/>
        <w:autoSpaceDN w:val="0"/>
        <w:adjustRightInd w:val="0"/>
        <w:spacing w:line="600" w:lineRule="exact"/>
        <w:ind w:firstLineChars="500" w:firstLine="1600"/>
        <w:jc w:val="left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．东莞市突发事件应急管理专家推荐汇总表</w:t>
      </w:r>
    </w:p>
    <w:p w:rsidR="006D5755" w:rsidRDefault="00681A64" w:rsidP="003650A7">
      <w:pPr>
        <w:spacing w:line="600" w:lineRule="exact"/>
        <w:ind w:firstLineChars="500" w:firstLine="1600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4</w:t>
      </w:r>
      <w:r w:rsidRPr="00681A64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．东莞市突发事件应急管理专家登记表</w:t>
      </w:r>
    </w:p>
    <w:p w:rsidR="003650A7" w:rsidRDefault="003650A7" w:rsidP="003650A7">
      <w:pPr>
        <w:spacing w:line="600" w:lineRule="exact"/>
        <w:ind w:firstLineChars="500" w:firstLine="1600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</w:p>
    <w:p w:rsidR="003650A7" w:rsidRDefault="003650A7" w:rsidP="003650A7">
      <w:pPr>
        <w:spacing w:line="600" w:lineRule="exact"/>
        <w:ind w:firstLineChars="500" w:firstLine="1600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</w:p>
    <w:p w:rsidR="009458AC" w:rsidRDefault="009458AC" w:rsidP="003650A7">
      <w:pPr>
        <w:spacing w:line="600" w:lineRule="exact"/>
        <w:ind w:firstLineChars="500" w:firstLine="1600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</w:p>
    <w:p w:rsidR="003650A7" w:rsidRDefault="003650A7" w:rsidP="003650A7">
      <w:pPr>
        <w:spacing w:line="600" w:lineRule="exact"/>
        <w:ind w:leftChars="1620" w:left="3402" w:firstLineChars="650" w:firstLine="2080"/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人事处</w:t>
      </w:r>
    </w:p>
    <w:p w:rsidR="003650A7" w:rsidRPr="00681A64" w:rsidRDefault="003650A7" w:rsidP="003650A7">
      <w:pPr>
        <w:spacing w:line="600" w:lineRule="exact"/>
        <w:ind w:leftChars="1620" w:left="3402"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2"/>
          <w:szCs w:val="32"/>
        </w:rPr>
        <w:t>日</w:t>
      </w:r>
    </w:p>
    <w:sectPr w:rsidR="003650A7" w:rsidRPr="00681A64" w:rsidSect="006D57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B3E" w:rsidRDefault="00302B3E" w:rsidP="00681A64">
      <w:r>
        <w:separator/>
      </w:r>
    </w:p>
  </w:endnote>
  <w:endnote w:type="continuationSeparator" w:id="0">
    <w:p w:rsidR="00302B3E" w:rsidRDefault="00302B3E" w:rsidP="00681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B3E" w:rsidRDefault="00302B3E" w:rsidP="00681A64">
      <w:r>
        <w:separator/>
      </w:r>
    </w:p>
  </w:footnote>
  <w:footnote w:type="continuationSeparator" w:id="0">
    <w:p w:rsidR="00302B3E" w:rsidRDefault="00302B3E" w:rsidP="00681A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A64"/>
    <w:rsid w:val="000C73EB"/>
    <w:rsid w:val="001A0083"/>
    <w:rsid w:val="002E7CA3"/>
    <w:rsid w:val="00302B3E"/>
    <w:rsid w:val="003650A7"/>
    <w:rsid w:val="003A7039"/>
    <w:rsid w:val="00425C0A"/>
    <w:rsid w:val="005241B7"/>
    <w:rsid w:val="00681A64"/>
    <w:rsid w:val="00682220"/>
    <w:rsid w:val="006D5755"/>
    <w:rsid w:val="00730736"/>
    <w:rsid w:val="00763453"/>
    <w:rsid w:val="00913FCE"/>
    <w:rsid w:val="009458AC"/>
    <w:rsid w:val="009B1AAD"/>
    <w:rsid w:val="00BA0C3C"/>
    <w:rsid w:val="00C71D9D"/>
    <w:rsid w:val="00D64DCC"/>
    <w:rsid w:val="00FB4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7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A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A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A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A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158</Words>
  <Characters>903</Characters>
  <Application>Microsoft Office Word</Application>
  <DocSecurity>0</DocSecurity>
  <Lines>7</Lines>
  <Paragraphs>2</Paragraphs>
  <ScaleCrop>false</ScaleCrop>
  <Company>Chinese ORG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苗青</dc:creator>
  <cp:keywords/>
  <dc:description/>
  <cp:lastModifiedBy>苗青</cp:lastModifiedBy>
  <cp:revision>18</cp:revision>
  <dcterms:created xsi:type="dcterms:W3CDTF">2018-05-04T10:47:00Z</dcterms:created>
  <dcterms:modified xsi:type="dcterms:W3CDTF">2018-05-04T11:07:00Z</dcterms:modified>
</cp:coreProperties>
</file>